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7ED" w:rsidRDefault="005D47ED" w:rsidP="005D47ED">
      <w:pPr>
        <w:shd w:val="clear" w:color="auto" w:fill="FFFFFF"/>
        <w:spacing w:after="0" w:line="360" w:lineRule="auto"/>
        <w:ind w:left="709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r w:rsidRPr="005D47ED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Программа «</w:t>
      </w:r>
      <w:r w:rsidRPr="005D47ED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Правила технической эксплуатации железных дорог</w:t>
      </w:r>
      <w:r w:rsidRPr="005D47ED">
        <w:rPr>
          <w:rFonts w:eastAsia="Times New Roman" w:cstheme="minorHAnsi"/>
          <w:color w:val="4F81BD" w:themeColor="accent1"/>
          <w:sz w:val="24"/>
          <w:szCs w:val="24"/>
          <w:lang w:eastAsia="ru-RU"/>
        </w:rPr>
        <w:t>»</w:t>
      </w:r>
    </w:p>
    <w:p w:rsidR="005D47ED" w:rsidRPr="005D47ED" w:rsidRDefault="005D47ED" w:rsidP="005D47ED">
      <w:pPr>
        <w:shd w:val="clear" w:color="auto" w:fill="FFFFFF"/>
        <w:spacing w:after="0" w:line="360" w:lineRule="auto"/>
        <w:ind w:left="709"/>
        <w:jc w:val="center"/>
        <w:rPr>
          <w:rFonts w:eastAsia="Times New Roman" w:cstheme="minorHAnsi"/>
          <w:color w:val="4F81BD" w:themeColor="accent1"/>
          <w:sz w:val="24"/>
          <w:szCs w:val="24"/>
          <w:lang w:eastAsia="ru-RU"/>
        </w:rPr>
      </w:pPr>
      <w:bookmarkStart w:id="0" w:name="_GoBack"/>
      <w:bookmarkEnd w:id="0"/>
    </w:p>
    <w:p w:rsidR="005D47ED" w:rsidRPr="005D47ED" w:rsidRDefault="005D47ED" w:rsidP="005D47ED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47ED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Цель программы:</w:t>
      </w:r>
      <w:r w:rsidRPr="005D47ED">
        <w:rPr>
          <w:rFonts w:eastAsia="Times New Roman" w:cstheme="minorHAnsi"/>
          <w:color w:val="000000"/>
          <w:sz w:val="24"/>
          <w:szCs w:val="24"/>
          <w:lang w:eastAsia="ru-RU"/>
        </w:rPr>
        <w:t> Повышение уровня знаний в безопасности движения и производства маневровой работы на железнодорожных путях необщего пользования.</w:t>
      </w:r>
    </w:p>
    <w:p w:rsidR="005D47ED" w:rsidRPr="005D47ED" w:rsidRDefault="005D47ED" w:rsidP="005D47ED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47ED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Целевая аудитория:</w:t>
      </w:r>
      <w:r w:rsidRPr="005D47ED">
        <w:rPr>
          <w:rFonts w:eastAsia="Times New Roman" w:cstheme="minorHAnsi"/>
          <w:color w:val="000000"/>
          <w:sz w:val="24"/>
          <w:szCs w:val="24"/>
          <w:lang w:eastAsia="ru-RU"/>
        </w:rPr>
        <w:t> Исполнительные руководители и специалисты подразделений железнодорожного транспорта необщего пользования</w:t>
      </w:r>
    </w:p>
    <w:p w:rsidR="005D47ED" w:rsidRPr="005D47ED" w:rsidRDefault="005D47ED" w:rsidP="005D47ED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47ED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Продолжительность:</w:t>
      </w:r>
      <w:r w:rsidRPr="005D47ED">
        <w:rPr>
          <w:rFonts w:eastAsia="Times New Roman" w:cstheme="minorHAnsi"/>
          <w:color w:val="000000"/>
          <w:sz w:val="24"/>
          <w:szCs w:val="24"/>
          <w:lang w:eastAsia="ru-RU"/>
        </w:rPr>
        <w:t> 40 часов</w:t>
      </w:r>
    </w:p>
    <w:p w:rsidR="005D47ED" w:rsidRPr="005D47ED" w:rsidRDefault="005D47ED" w:rsidP="005D47ED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47ED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Форма обучения:</w:t>
      </w:r>
      <w:r w:rsidRPr="005D47ED">
        <w:rPr>
          <w:rFonts w:eastAsia="Times New Roman" w:cstheme="minorHAnsi"/>
          <w:color w:val="000000"/>
          <w:sz w:val="24"/>
          <w:szCs w:val="24"/>
          <w:lang w:eastAsia="ru-RU"/>
        </w:rPr>
        <w:t> очная, дистанционная</w:t>
      </w:r>
    </w:p>
    <w:p w:rsidR="005D47ED" w:rsidRPr="005D47ED" w:rsidRDefault="005D47ED" w:rsidP="005D47ED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47ED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Перечень тем:</w:t>
      </w:r>
    </w:p>
    <w:p w:rsidR="005D47ED" w:rsidRPr="005D47ED" w:rsidRDefault="005D47ED" w:rsidP="005D47ED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47ED">
        <w:rPr>
          <w:rFonts w:eastAsia="Times New Roman" w:cstheme="minorHAnsi"/>
          <w:color w:val="000000"/>
          <w:sz w:val="24"/>
          <w:szCs w:val="24"/>
          <w:lang w:eastAsia="ru-RU"/>
        </w:rPr>
        <w:t>Общие обязанности работников железнодорожного транспорта. Обеспечение безопасности движения на железнодорожном транспорте.</w:t>
      </w:r>
    </w:p>
    <w:p w:rsidR="005D47ED" w:rsidRPr="005D47ED" w:rsidRDefault="005D47ED" w:rsidP="005D47ED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47ED">
        <w:rPr>
          <w:rFonts w:eastAsia="Times New Roman" w:cstheme="minorHAnsi"/>
          <w:color w:val="000000"/>
          <w:sz w:val="24"/>
          <w:szCs w:val="24"/>
          <w:lang w:eastAsia="ru-RU"/>
        </w:rPr>
        <w:t>Требования к сооружениям и устройствам на железнодорожном транспорте.</w:t>
      </w:r>
    </w:p>
    <w:p w:rsidR="005D47ED" w:rsidRPr="005D47ED" w:rsidRDefault="005D47ED" w:rsidP="005D47ED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47ED">
        <w:rPr>
          <w:rFonts w:eastAsia="Times New Roman" w:cstheme="minorHAnsi"/>
          <w:color w:val="000000"/>
          <w:sz w:val="24"/>
          <w:szCs w:val="24"/>
          <w:lang w:eastAsia="ru-RU"/>
        </w:rPr>
        <w:t>Техническая эксплуатация железнодорожного подвижного состава. Требования по осуществлению движения поездов и маневровой работы.</w:t>
      </w:r>
    </w:p>
    <w:p w:rsidR="005D47ED" w:rsidRPr="005D47ED" w:rsidRDefault="005D47ED" w:rsidP="005D47ED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47ED">
        <w:rPr>
          <w:rFonts w:eastAsia="Times New Roman" w:cstheme="minorHAnsi"/>
          <w:color w:val="000000"/>
          <w:sz w:val="24"/>
          <w:szCs w:val="24"/>
          <w:lang w:eastAsia="ru-RU"/>
        </w:rPr>
        <w:t>Единая система видимых и звуковых сигналов на железнодорожном транспорте.</w:t>
      </w:r>
    </w:p>
    <w:p w:rsidR="005D47ED" w:rsidRPr="005D47ED" w:rsidRDefault="005D47ED" w:rsidP="005D47ED">
      <w:pPr>
        <w:numPr>
          <w:ilvl w:val="0"/>
          <w:numId w:val="2"/>
        </w:numPr>
        <w:spacing w:after="0" w:line="360" w:lineRule="auto"/>
        <w:ind w:left="0"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47ED">
        <w:rPr>
          <w:rFonts w:eastAsia="Times New Roman" w:cstheme="minorHAnsi"/>
          <w:color w:val="000000"/>
          <w:sz w:val="24"/>
          <w:szCs w:val="24"/>
          <w:lang w:eastAsia="ru-RU"/>
        </w:rPr>
        <w:t>Обеспечение требований производственной безопасности и охраны труда на железнодорожном транспорте.</w:t>
      </w:r>
    </w:p>
    <w:p w:rsidR="005D47ED" w:rsidRPr="005D47ED" w:rsidRDefault="005D47ED" w:rsidP="005D47ED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47ED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(в Екатеринбурге):</w:t>
      </w:r>
      <w:r w:rsidRPr="005D47ED">
        <w:rPr>
          <w:rFonts w:eastAsia="Times New Roman" w:cstheme="minorHAnsi"/>
          <w:color w:val="000000"/>
          <w:sz w:val="24"/>
          <w:szCs w:val="24"/>
          <w:lang w:eastAsia="ru-RU"/>
        </w:rPr>
        <w:t> 6 000 руб.</w:t>
      </w:r>
    </w:p>
    <w:p w:rsidR="005D47ED" w:rsidRPr="005D47ED" w:rsidRDefault="005D47ED" w:rsidP="005D47ED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47ED">
        <w:rPr>
          <w:rFonts w:eastAsia="Times New Roman" w:cstheme="minorHAnsi"/>
          <w:color w:val="2E2F35"/>
          <w:sz w:val="24"/>
          <w:szCs w:val="24"/>
          <w:bdr w:val="none" w:sz="0" w:space="0" w:color="auto" w:frame="1"/>
          <w:lang w:eastAsia="ru-RU"/>
        </w:rPr>
        <w:t>Стоимость обучения (с выездом на предприятие):</w:t>
      </w:r>
      <w:r w:rsidRPr="005D47ED">
        <w:rPr>
          <w:rFonts w:eastAsia="Times New Roman" w:cstheme="minorHAnsi"/>
          <w:color w:val="000000"/>
          <w:sz w:val="24"/>
          <w:szCs w:val="24"/>
          <w:lang w:eastAsia="ru-RU"/>
        </w:rPr>
        <w:t> 6 000 - 10 000 руб.</w:t>
      </w:r>
    </w:p>
    <w:p w:rsidR="005D47ED" w:rsidRPr="005D47ED" w:rsidRDefault="005D47ED" w:rsidP="005D47ED">
      <w:pPr>
        <w:spacing w:after="0" w:line="360" w:lineRule="auto"/>
        <w:ind w:firstLine="709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5D47ED">
        <w:rPr>
          <w:rFonts w:eastAsia="Times New Roman" w:cstheme="minorHAnsi"/>
          <w:color w:val="000000"/>
          <w:sz w:val="24"/>
          <w:szCs w:val="24"/>
          <w:lang w:eastAsia="ru-RU"/>
        </w:rPr>
        <w:t>Изучение программы позволит предприятиям, имеющим железнодорожные пути необщего пользования, применить на практике полученные знания ПТЭ в целях повышения эффективности работы подразделений при осуществлении маневровой работы, погрузо-разгрузочной деятельности, обеспечить грамотное исполнение своих обязанностей специалистами в железнодорожных подразделениях промышленных предприятий.</w:t>
      </w:r>
    </w:p>
    <w:p w:rsidR="00E764CB" w:rsidRPr="005D47ED" w:rsidRDefault="00E764CB" w:rsidP="005D47ED">
      <w:pPr>
        <w:spacing w:after="0" w:line="360" w:lineRule="auto"/>
        <w:ind w:firstLine="709"/>
        <w:jc w:val="both"/>
        <w:rPr>
          <w:rFonts w:cstheme="minorHAnsi"/>
        </w:rPr>
      </w:pPr>
    </w:p>
    <w:sectPr w:rsidR="00E764CB" w:rsidRPr="005D4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459DF"/>
    <w:multiLevelType w:val="multilevel"/>
    <w:tmpl w:val="2BDA9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9034FC"/>
    <w:multiLevelType w:val="multilevel"/>
    <w:tmpl w:val="C7326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60B"/>
    <w:rsid w:val="005D47ED"/>
    <w:rsid w:val="00D8660B"/>
    <w:rsid w:val="00E7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1196</Characters>
  <Application>Microsoft Office Word</Application>
  <DocSecurity>0</DocSecurity>
  <Lines>9</Lines>
  <Paragraphs>2</Paragraphs>
  <ScaleCrop>false</ScaleCrop>
  <Company>Дом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</cp:revision>
  <dcterms:created xsi:type="dcterms:W3CDTF">2017-06-20T07:36:00Z</dcterms:created>
  <dcterms:modified xsi:type="dcterms:W3CDTF">2017-06-20T07:37:00Z</dcterms:modified>
</cp:coreProperties>
</file>