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2" w:rsidRPr="00F801A2" w:rsidRDefault="00F801A2" w:rsidP="00F801A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b/>
          <w:i/>
          <w:color w:val="FF0000"/>
          <w:sz w:val="23"/>
          <w:szCs w:val="23"/>
        </w:rPr>
      </w:pPr>
      <w:r w:rsidRPr="00F801A2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fldChar w:fldCharType="begin"/>
      </w:r>
      <w:r w:rsidRPr="00F801A2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instrText xml:space="preserve"> HYPERLINK "https://ec-dpo.ru/svedeniya-ob-uchebnom-tsentre/paid-educational-services" \o "Платные образовательные услуги" </w:instrText>
      </w:r>
      <w:r w:rsidRPr="00F801A2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fldChar w:fldCharType="separate"/>
      </w:r>
      <w:r w:rsidRPr="00F801A2">
        <w:rPr>
          <w:rFonts w:ascii="Helvetica" w:eastAsia="Times New Roman" w:hAnsi="Helvetica" w:cs="Helvetica"/>
          <w:b/>
          <w:i/>
          <w:color w:val="FF0000"/>
          <w:sz w:val="24"/>
          <w:szCs w:val="24"/>
        </w:rPr>
        <w:t>Платные образовательные услуги</w:t>
      </w:r>
      <w:r w:rsidRPr="00F801A2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fldChar w:fldCharType="end"/>
      </w:r>
    </w:p>
    <w:p w:rsidR="000515A5" w:rsidRDefault="00F801A2">
      <w:r>
        <w:rPr>
          <w:rFonts w:ascii="Helvetica" w:hAnsi="Helvetica" w:cs="Helvetica"/>
          <w:color w:val="555555"/>
          <w:sz w:val="23"/>
          <w:szCs w:val="23"/>
        </w:rPr>
        <w:t>В ООО «Группа ЭКСПО» услуги обучения проводятся только на коммерческой основе.</w:t>
      </w:r>
      <w:r>
        <w:rPr>
          <w:rFonts w:ascii="Helvetica" w:hAnsi="Helvetica" w:cs="Helvetica"/>
          <w:color w:val="555555"/>
          <w:sz w:val="23"/>
          <w:szCs w:val="23"/>
        </w:rPr>
        <w:br/>
        <w:t>Стипендия для слушателей курсов не предусмотрена.</w:t>
      </w:r>
      <w:r>
        <w:rPr>
          <w:rFonts w:ascii="Helvetica" w:hAnsi="Helvetica" w:cs="Helvetica"/>
          <w:color w:val="555555"/>
          <w:sz w:val="23"/>
          <w:szCs w:val="23"/>
        </w:rPr>
        <w:br/>
        <w:t>Информацию о форме оплаты курсов Вы можете уточнить по контактному телефон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у ООО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 xml:space="preserve"> «Группа ЭКСПО»</w:t>
      </w:r>
      <w:r>
        <w:rPr>
          <w:rFonts w:ascii="Helvetica" w:hAnsi="Helvetica" w:cs="Helvetica"/>
          <w:color w:val="555555"/>
          <w:sz w:val="23"/>
          <w:szCs w:val="23"/>
        </w:rPr>
        <w:br/>
        <w:t>ООО «Группа ЭКСПО» не предоставляет общежитие слушателям курсов.</w:t>
      </w:r>
      <w:r>
        <w:rPr>
          <w:rFonts w:ascii="Helvetica" w:hAnsi="Helvetica" w:cs="Helvetica"/>
          <w:color w:val="555555"/>
          <w:sz w:val="23"/>
          <w:szCs w:val="23"/>
        </w:rPr>
        <w:br/>
        <w:t>В случае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>,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 xml:space="preserve"> если слушатель не может посещать очные занятия, ООО «Группа ЭКСПО» может предложить </w:t>
      </w:r>
      <w:proofErr w:type="spellStart"/>
      <w:r>
        <w:rPr>
          <w:rFonts w:ascii="Helvetica" w:hAnsi="Helvetica" w:cs="Helvetica"/>
          <w:color w:val="555555"/>
          <w:sz w:val="23"/>
          <w:szCs w:val="23"/>
        </w:rPr>
        <w:t>очно-заочную</w:t>
      </w:r>
      <w:proofErr w:type="spellEnd"/>
      <w:r>
        <w:rPr>
          <w:rFonts w:ascii="Helvetica" w:hAnsi="Helvetica" w:cs="Helvetica"/>
          <w:color w:val="555555"/>
          <w:sz w:val="23"/>
          <w:szCs w:val="23"/>
        </w:rPr>
        <w:t xml:space="preserve"> или заочную форму обучения.</w:t>
      </w:r>
      <w:r>
        <w:rPr>
          <w:rFonts w:ascii="Helvetica" w:hAnsi="Helvetica" w:cs="Helvetica"/>
          <w:color w:val="555555"/>
          <w:sz w:val="23"/>
          <w:szCs w:val="23"/>
        </w:rPr>
        <w:br/>
        <w:t>В этом случае документ об успешном прохождении курсов будет отправлен слушателю с помощью почты (за счет ООО «Группа ЭКСПО»</w:t>
      </w:r>
      <w:proofErr w:type="gramStart"/>
      <w:r>
        <w:rPr>
          <w:rFonts w:ascii="Helvetica" w:hAnsi="Helvetica" w:cs="Helvetica"/>
          <w:color w:val="555555"/>
          <w:sz w:val="23"/>
          <w:szCs w:val="23"/>
        </w:rPr>
        <w:t xml:space="preserve"> )</w:t>
      </w:r>
      <w:proofErr w:type="gramEnd"/>
      <w:r>
        <w:rPr>
          <w:rFonts w:ascii="Helvetica" w:hAnsi="Helvetica" w:cs="Helvetica"/>
          <w:color w:val="555555"/>
          <w:sz w:val="23"/>
          <w:szCs w:val="23"/>
        </w:rPr>
        <w:t xml:space="preserve"> или курьерской доставкой (за счет получателя).</w:t>
      </w:r>
    </w:p>
    <w:sectPr w:rsidR="0005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9A6"/>
    <w:multiLevelType w:val="multilevel"/>
    <w:tmpl w:val="D46CF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1A2"/>
    <w:rsid w:val="000515A5"/>
    <w:rsid w:val="00F8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дидюка</dc:creator>
  <cp:keywords/>
  <dc:description/>
  <cp:lastModifiedBy>дидюка</cp:lastModifiedBy>
  <cp:revision>2</cp:revision>
  <dcterms:created xsi:type="dcterms:W3CDTF">2019-07-22T07:03:00Z</dcterms:created>
  <dcterms:modified xsi:type="dcterms:W3CDTF">2019-07-22T07:05:00Z</dcterms:modified>
</cp:coreProperties>
</file>