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A" w:rsidRDefault="00544F51" w:rsidP="00544F51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Программа «Диспетчер  автомобильного и городского наземного электрического транспорта»</w:t>
      </w:r>
    </w:p>
    <w:p w:rsidR="00544F51" w:rsidRDefault="00544F51" w:rsidP="00544F51">
      <w:pPr>
        <w:spacing w:after="0" w:line="360" w:lineRule="auto"/>
        <w:ind w:firstLine="709"/>
        <w:jc w:val="center"/>
        <w:rPr>
          <w:color w:val="4F81BD" w:themeColor="accent1"/>
          <w:sz w:val="24"/>
        </w:rPr>
      </w:pPr>
    </w:p>
    <w:p w:rsid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П</w:t>
      </w:r>
      <w:r w:rsidRPr="00544F51">
        <w:rPr>
          <w:sz w:val="24"/>
        </w:rPr>
        <w:t>рограмма профессиональной переподготовки разработана на основании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</w:t>
      </w:r>
      <w:r>
        <w:rPr>
          <w:sz w:val="24"/>
        </w:rPr>
        <w:t>ом</w:t>
      </w:r>
      <w:r w:rsidRPr="00544F51">
        <w:rPr>
          <w:b/>
          <w:bCs/>
          <w:sz w:val="24"/>
        </w:rPr>
        <w:t xml:space="preserve">, </w:t>
      </w:r>
      <w:r w:rsidRPr="00544F51">
        <w:rPr>
          <w:sz w:val="24"/>
        </w:rPr>
        <w:t>утвержденных приказом Министерства транспорта Российской Федерации № 287 от 28.09.2015, зарегистрированного Министерством юстиции (рег. № 40032 от 09.12.2015</w:t>
      </w:r>
      <w:r>
        <w:rPr>
          <w:sz w:val="24"/>
        </w:rPr>
        <w:t>г.).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С целью овладения указанным видом профессиональной деятельности, соответствующими профессиональными и квалификационными требованиями </w:t>
      </w:r>
      <w:proofErr w:type="gramStart"/>
      <w:r w:rsidRPr="00544F51">
        <w:rPr>
          <w:sz w:val="24"/>
        </w:rPr>
        <w:t>обучающийся</w:t>
      </w:r>
      <w:proofErr w:type="gramEnd"/>
      <w:r w:rsidRPr="00544F51">
        <w:rPr>
          <w:sz w:val="24"/>
        </w:rPr>
        <w:t xml:space="preserve"> в ходе освоения программы должен: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b/>
          <w:bCs/>
          <w:sz w:val="24"/>
        </w:rPr>
        <w:t xml:space="preserve">знать: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основы транспортного и трудового законодательства;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нормативные акты по вопросам организации оперативного управления движением автомобильного транспорта;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порядок оформления и обработки путевого листа, учет технико-эксплуатационных показателей;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схему дорог и их состояние на маршрутах движения транспортных средств, движение которых организует и контролирует диспетчер;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графики работы водителей на маршрутах движения транспортных средств, движение которых организует и контролирует диспетчер;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тарифы и правила их применения на маршрутах движения транспортных средств, движение которых организует и контролирует диспетчер;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основы экономики, организации труда и производства;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расстояния перевозок и характер дорожных условий на маршрутах движения транспортных средств, движение которых организует и контролирует диспетчер;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расписания движения и остановочные пункты на маршрутах движения транспортных средств, движение которых организует и контролирует диспетчер;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маршрутную сеть и условия движения, обеспечивающие безопасность перевозки;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правила и инструкции по охране труда, противопожарной защиты. 5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b/>
          <w:bCs/>
          <w:sz w:val="24"/>
        </w:rPr>
        <w:t xml:space="preserve">уметь: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организовывать и контролировать работу водителей и выполнение ими сменного плана и задания по перевозкам;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принимать необходимые меры по обеспечению безопасности дорожного движения автомобилей (трамваев, троллейбусов);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обеспечивать взаимодействие со всеми участниками перевозочного процесса с целью его оптимизации;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принимать меры по ликвидации сверхнормативных простоев транспортных средств;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заполнять, выдавать и принимать путевые листы и другие документы, отражающие выполненную водителями работу, проверять правильность их оформления;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рассчитывать в путевых листах соответствующие технико-эксплуатационные показатели;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выдавать плановые задания, регистрировать задания и заявки на перевозки;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составлять оперативные сводки и рапорты о работе и происшествиях за смену;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координировать работу автомобильного и (или) городского наземного электрического транспорта с другими видами транспорта;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544F51">
        <w:rPr>
          <w:sz w:val="24"/>
        </w:rPr>
        <w:t>дств ст</w:t>
      </w:r>
      <w:proofErr w:type="gramEnd"/>
      <w:r w:rsidRPr="00544F51">
        <w:rPr>
          <w:sz w:val="24"/>
        </w:rPr>
        <w:t xml:space="preserve">оронних предприятий; 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 xml:space="preserve"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 </w:t>
      </w:r>
      <w:bookmarkStart w:id="0" w:name="_GoBack"/>
      <w:bookmarkEnd w:id="0"/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lastRenderedPageBreak/>
        <w:t xml:space="preserve"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 </w:t>
      </w:r>
    </w:p>
    <w:p w:rsid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>Форма обучения: очная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>Стоимость обучения (в Екатеринбурге): </w:t>
      </w:r>
      <w:r>
        <w:rPr>
          <w:sz w:val="24"/>
        </w:rPr>
        <w:t>15</w:t>
      </w:r>
      <w:r w:rsidRPr="00544F51">
        <w:rPr>
          <w:sz w:val="24"/>
        </w:rPr>
        <w:t xml:space="preserve"> 000 руб.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  <w:r w:rsidRPr="00544F51">
        <w:rPr>
          <w:sz w:val="24"/>
        </w:rPr>
        <w:t>Стоимость обучения (с выездом на предприятие): При выезде на предприятие стоимость образовательных услуг рассчитывается индивидуально.</w:t>
      </w:r>
    </w:p>
    <w:p w:rsidR="00544F51" w:rsidRPr="00544F51" w:rsidRDefault="00544F51" w:rsidP="00544F51">
      <w:pPr>
        <w:spacing w:after="0" w:line="360" w:lineRule="auto"/>
        <w:ind w:firstLine="709"/>
        <w:jc w:val="both"/>
        <w:rPr>
          <w:sz w:val="24"/>
        </w:rPr>
      </w:pPr>
    </w:p>
    <w:sectPr w:rsidR="00544F51" w:rsidRPr="0054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B6"/>
    <w:rsid w:val="002A01B6"/>
    <w:rsid w:val="00544F51"/>
    <w:rsid w:val="008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3666</Characters>
  <Application>Microsoft Office Word</Application>
  <DocSecurity>0</DocSecurity>
  <Lines>30</Lines>
  <Paragraphs>8</Paragraphs>
  <ScaleCrop>false</ScaleCrop>
  <Company>Дом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2017-06-21T07:23:00Z</dcterms:created>
  <dcterms:modified xsi:type="dcterms:W3CDTF">2017-06-21T07:29:00Z</dcterms:modified>
</cp:coreProperties>
</file>